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B10" w:rsidRDefault="00CB3024">
      <w:r>
        <w:rPr>
          <w:rStyle w:val="a3"/>
          <w:rFonts w:ascii="Segoe UI" w:hAnsi="Segoe UI" w:cs="Segoe UI"/>
          <w:b w:val="0"/>
          <w:bCs w:val="0"/>
          <w:color w:val="000000"/>
          <w:shd w:val="clear" w:color="auto" w:fill="FFFFFF"/>
        </w:rPr>
        <w:t>Правила безопасности на спортивных объектах</w:t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</w:rPr>
        <w:br/>
      </w:r>
      <w:proofErr w:type="gramStart"/>
      <w:r>
        <w:rPr>
          <w:rFonts w:ascii="Segoe UI" w:hAnsi="Segoe UI" w:cs="Segoe UI"/>
          <w:color w:val="000000"/>
          <w:shd w:val="clear" w:color="auto" w:fill="FFFFFF"/>
        </w:rPr>
        <w:t>При</w:t>
      </w:r>
      <w:proofErr w:type="gramEnd"/>
      <w:r>
        <w:rPr>
          <w:rFonts w:ascii="Segoe UI" w:hAnsi="Segoe UI" w:cs="Segoe UI"/>
          <w:color w:val="000000"/>
          <w:shd w:val="clear" w:color="auto" w:fill="FFFFFF"/>
        </w:rPr>
        <w:t xml:space="preserve"> посещении футбольных матчей и официальных спортивных соревнований зрители обязаны соблюдать определенные правила безопасности, которые должен знать каждый. Рассказываем о самых основных в информационных карточках.</w:t>
      </w:r>
      <w:bookmarkStart w:id="0" w:name="_GoBack"/>
      <w:bookmarkEnd w:id="0"/>
    </w:p>
    <w:sectPr w:rsidR="00CA6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EDF"/>
    <w:rsid w:val="00CA6B10"/>
    <w:rsid w:val="00CB3024"/>
    <w:rsid w:val="00EB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0CA718-2F7B-43EE-855A-3B0515CED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B30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Койнов Павел Сергеевич</dc:creator>
  <cp:keywords/>
  <dc:description/>
  <cp:lastModifiedBy>Койнов Павел Сергеевич</cp:lastModifiedBy>
  <cp:revision>2</cp:revision>
  <dcterms:created xsi:type="dcterms:W3CDTF">2024-10-30T05:10:00Z</dcterms:created>
  <dcterms:modified xsi:type="dcterms:W3CDTF">2024-10-30T05:10:00Z</dcterms:modified>
</cp:coreProperties>
</file>